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9333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9333D2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08D8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01608" w:rsidTr="0011220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112201" w:rsidRDefault="004427A2" w:rsidP="00611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  <w:r w:rsidR="00324DDF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_ПКС_ВК_2019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2326C8" w:rsidRDefault="002326C8" w:rsidP="00F17F13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326C8">
              <w:rPr>
                <w:rFonts w:ascii="Arial" w:hAnsi="Arial" w:cs="Arial"/>
                <w:color w:val="002060"/>
                <w:sz w:val="20"/>
                <w:szCs w:val="20"/>
              </w:rPr>
              <w:t>ЗГ000043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17F13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2B5539" w:rsidRPr="00045A72">
        <w:rPr>
          <w:rFonts w:ascii="Arial" w:hAnsi="Arial" w:cs="Arial"/>
          <w:color w:val="000000"/>
          <w:sz w:val="22"/>
          <w:szCs w:val="22"/>
        </w:rPr>
        <w:t>Самосвал</w:t>
      </w:r>
      <w:r w:rsidR="00DC76D6" w:rsidRPr="00045A72">
        <w:rPr>
          <w:rFonts w:ascii="Arial" w:hAnsi="Arial" w:cs="Arial"/>
          <w:b/>
          <w:bCs/>
          <w:sz w:val="22"/>
          <w:szCs w:val="22"/>
        </w:rPr>
        <w:t xml:space="preserve"> </w:t>
      </w:r>
      <w:r w:rsidR="00DC76D6" w:rsidRPr="00045A72">
        <w:rPr>
          <w:rFonts w:ascii="Arial" w:hAnsi="Arial" w:cs="Arial"/>
          <w:bCs/>
          <w:sz w:val="22"/>
          <w:szCs w:val="22"/>
        </w:rPr>
        <w:t>КАМАЗ-65115-6058-48 или аналог</w:t>
      </w:r>
    </w:p>
    <w:tbl>
      <w:tblPr>
        <w:tblW w:w="507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3968"/>
        <w:gridCol w:w="1703"/>
        <w:gridCol w:w="3473"/>
      </w:tblGrid>
      <w:tr w:rsidR="000533CD" w:rsidRPr="005F2678" w:rsidTr="004D3F0A">
        <w:trPr>
          <w:trHeight w:val="642"/>
        </w:trPr>
        <w:tc>
          <w:tcPr>
            <w:tcW w:w="42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52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3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4D3F0A">
        <w:trPr>
          <w:trHeight w:val="463"/>
        </w:trPr>
        <w:tc>
          <w:tcPr>
            <w:tcW w:w="426" w:type="pct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74" w:type="pct"/>
            <w:gridSpan w:val="3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4D3F0A">
        <w:trPr>
          <w:trHeight w:val="427"/>
        </w:trPr>
        <w:tc>
          <w:tcPr>
            <w:tcW w:w="426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985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52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871ABD" w:rsidRDefault="004D1C99" w:rsidP="00F11BF3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D2B64">
              <w:rPr>
                <w:rFonts w:ascii="Arial" w:hAnsi="Arial" w:cs="Arial"/>
                <w:sz w:val="16"/>
                <w:szCs w:val="16"/>
              </w:rPr>
              <w:t>Дизель</w:t>
            </w:r>
            <w:r w:rsidR="006D2B64">
              <w:rPr>
                <w:rFonts w:ascii="Arial" w:hAnsi="Arial" w:cs="Arial"/>
                <w:sz w:val="16"/>
                <w:szCs w:val="16"/>
              </w:rPr>
              <w:t>ный</w:t>
            </w:r>
            <w:r w:rsidR="004E7ED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A59C7" w:rsidRPr="00EA59C7" w:rsidRDefault="00EA59C7" w:rsidP="00F11BF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Экологический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класс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– ЕВРО-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533CD" w:rsidRPr="005F2678" w:rsidTr="004D3F0A">
        <w:trPr>
          <w:trHeight w:val="405"/>
        </w:trPr>
        <w:tc>
          <w:tcPr>
            <w:tcW w:w="426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985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  <w:r w:rsidR="0032407A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vAlign w:val="center"/>
          </w:tcPr>
          <w:p w:rsidR="000533CD" w:rsidRPr="004F3184" w:rsidRDefault="00C257BC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л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/с.</w:t>
            </w:r>
          </w:p>
        </w:tc>
        <w:tc>
          <w:tcPr>
            <w:tcW w:w="1737" w:type="pct"/>
            <w:vAlign w:val="center"/>
          </w:tcPr>
          <w:p w:rsidR="000533CD" w:rsidRPr="0045590B" w:rsidRDefault="00303C5F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</w:tr>
      <w:tr w:rsidR="004E7ED8" w:rsidRPr="005F2678" w:rsidTr="004D3F0A">
        <w:trPr>
          <w:trHeight w:val="405"/>
        </w:trPr>
        <w:tc>
          <w:tcPr>
            <w:tcW w:w="426" w:type="pct"/>
            <w:vAlign w:val="center"/>
          </w:tcPr>
          <w:p w:rsidR="004E7ED8" w:rsidRPr="004F3184" w:rsidRDefault="004E7E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1985" w:type="pct"/>
            <w:vAlign w:val="center"/>
          </w:tcPr>
          <w:p w:rsidR="004E7ED8" w:rsidRDefault="004E7ED8" w:rsidP="004E7E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Колесная формула </w:t>
            </w:r>
          </w:p>
        </w:tc>
        <w:tc>
          <w:tcPr>
            <w:tcW w:w="852" w:type="pct"/>
            <w:vAlign w:val="center"/>
          </w:tcPr>
          <w:p w:rsidR="004E7ED8" w:rsidRDefault="004E7E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4E7ED8" w:rsidRPr="0045590B" w:rsidRDefault="00303C5F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6*4</w:t>
            </w:r>
          </w:p>
        </w:tc>
      </w:tr>
      <w:tr w:rsidR="004E7ED8" w:rsidRPr="005F2678" w:rsidTr="004D3F0A">
        <w:trPr>
          <w:trHeight w:val="405"/>
        </w:trPr>
        <w:tc>
          <w:tcPr>
            <w:tcW w:w="426" w:type="pct"/>
            <w:vAlign w:val="center"/>
          </w:tcPr>
          <w:p w:rsidR="004E7ED8" w:rsidRDefault="004E7ED8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85" w:type="pct"/>
            <w:vAlign w:val="center"/>
          </w:tcPr>
          <w:p w:rsidR="004E7ED8" w:rsidRDefault="004E7ED8" w:rsidP="004E7E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Грузоподъемность шасси автомобиля</w:t>
            </w:r>
            <w:r w:rsidR="0032407A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vAlign w:val="center"/>
          </w:tcPr>
          <w:p w:rsidR="004E7ED8" w:rsidRDefault="004E7E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737" w:type="pct"/>
            <w:vAlign w:val="center"/>
          </w:tcPr>
          <w:p w:rsidR="004E7ED8" w:rsidRDefault="00303C5F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11B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3A7A96" w:rsidRPr="005F2678" w:rsidTr="004D3F0A">
        <w:trPr>
          <w:trHeight w:val="361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5" w:type="pct"/>
            <w:vAlign w:val="center"/>
          </w:tcPr>
          <w:p w:rsidR="003A7A96" w:rsidRPr="004F3184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Шины</w:t>
            </w:r>
            <w:r w:rsidR="0032407A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Pr="00303C5F" w:rsidRDefault="00303C5F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11,00R22,5</w:t>
            </w:r>
          </w:p>
        </w:tc>
      </w:tr>
      <w:tr w:rsidR="003A7A96" w:rsidRPr="005F2678" w:rsidTr="004D3F0A">
        <w:trPr>
          <w:trHeight w:val="422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985" w:type="pct"/>
            <w:vAlign w:val="center"/>
          </w:tcPr>
          <w:p w:rsidR="003A7A96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Default="00F11BF3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гидроусилителем</w:t>
            </w:r>
            <w:proofErr w:type="spellEnd"/>
          </w:p>
        </w:tc>
      </w:tr>
      <w:tr w:rsidR="003A7A96" w:rsidRPr="005F2678" w:rsidTr="004D3F0A">
        <w:trPr>
          <w:trHeight w:val="422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985" w:type="pct"/>
            <w:vAlign w:val="center"/>
          </w:tcPr>
          <w:p w:rsidR="003A7A96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Default="00F11BF3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Механическая</w:t>
            </w:r>
          </w:p>
          <w:p w:rsidR="00303C5F" w:rsidRPr="00DF6702" w:rsidRDefault="00303C5F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Сцепление – сухое однодисковое ZF SACHS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bkb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NMEZ</w:t>
            </w:r>
            <w:r w:rsidR="00DF6702" w:rsidRPr="00DF670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DF6702">
              <w:rPr>
                <w:rFonts w:ascii="Arial" w:hAnsi="Arial" w:cs="Arial"/>
                <w:sz w:val="16"/>
                <w:szCs w:val="16"/>
                <w:lang w:val="en-US"/>
              </w:rPr>
              <w:t>bkb</w:t>
            </w:r>
            <w:proofErr w:type="spellEnd"/>
            <w:r w:rsidR="00DF6702" w:rsidRPr="00DF6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F6702">
              <w:rPr>
                <w:rFonts w:ascii="Arial" w:hAnsi="Arial" w:cs="Arial"/>
                <w:sz w:val="16"/>
                <w:szCs w:val="16"/>
                <w:lang w:val="en-US"/>
              </w:rPr>
              <w:t>Changchun</w:t>
            </w:r>
            <w:r w:rsidR="00DF6702" w:rsidRPr="00DF670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DF6702">
              <w:rPr>
                <w:rFonts w:ascii="Arial" w:hAnsi="Arial" w:cs="Arial"/>
                <w:sz w:val="16"/>
                <w:szCs w:val="16"/>
                <w:lang w:val="en-US"/>
              </w:rPr>
              <w:t>Yidong</w:t>
            </w:r>
            <w:proofErr w:type="spellEnd"/>
            <w:r w:rsidR="00DF6702" w:rsidRPr="00DF6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F6702">
              <w:rPr>
                <w:rFonts w:ascii="Arial" w:hAnsi="Arial" w:cs="Arial"/>
                <w:sz w:val="16"/>
                <w:szCs w:val="16"/>
                <w:lang w:val="en-US"/>
              </w:rPr>
              <w:t>Clutch</w:t>
            </w:r>
            <w:r w:rsidR="00DF6702" w:rsidRPr="00DF6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F6702">
              <w:rPr>
                <w:rFonts w:ascii="Arial" w:hAnsi="Arial" w:cs="Arial"/>
                <w:sz w:val="16"/>
                <w:szCs w:val="16"/>
                <w:lang w:val="en-US"/>
              </w:rPr>
              <w:t>MFZ</w:t>
            </w:r>
            <w:r w:rsidR="00DF6702" w:rsidRPr="00DF6702">
              <w:rPr>
                <w:rFonts w:ascii="Arial" w:hAnsi="Arial" w:cs="Arial"/>
                <w:sz w:val="16"/>
                <w:szCs w:val="16"/>
              </w:rPr>
              <w:t>-400</w:t>
            </w:r>
          </w:p>
          <w:p w:rsidR="00DF6702" w:rsidRDefault="00DF6702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F6702">
              <w:rPr>
                <w:rFonts w:ascii="Arial" w:hAnsi="Arial" w:cs="Arial"/>
                <w:sz w:val="16"/>
                <w:szCs w:val="16"/>
              </w:rPr>
              <w:t>Коробка передач –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ZF</w:t>
            </w:r>
            <w:r w:rsidRPr="00DF6702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(вперёд-9: назад-1). Передаточное число -5,94</w:t>
            </w:r>
          </w:p>
          <w:p w:rsidR="00DF6702" w:rsidRDefault="00DF6702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Раздаточная коробка – механическая, с блокировкой межосевого дифференциала с числом передач -2</w:t>
            </w:r>
          </w:p>
          <w:p w:rsidR="00BE4219" w:rsidRPr="00DF6702" w:rsidRDefault="00BE4219" w:rsidP="004D234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Главная передача </w:t>
            </w:r>
            <w:r w:rsidR="00567BF4">
              <w:rPr>
                <w:rFonts w:ascii="Arial" w:hAnsi="Arial" w:cs="Arial"/>
                <w:sz w:val="16"/>
                <w:szCs w:val="16"/>
              </w:rPr>
              <w:t>–</w:t>
            </w:r>
            <w:r w:rsidR="00B85D4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D2348">
              <w:rPr>
                <w:rFonts w:ascii="Arial" w:hAnsi="Arial" w:cs="Arial"/>
                <w:sz w:val="16"/>
                <w:szCs w:val="16"/>
              </w:rPr>
              <w:t xml:space="preserve">двойная, с блокируемым </w:t>
            </w:r>
            <w:proofErr w:type="spellStart"/>
            <w:r w:rsidR="00567BF4">
              <w:rPr>
                <w:rFonts w:ascii="Arial" w:hAnsi="Arial" w:cs="Arial"/>
                <w:sz w:val="16"/>
                <w:szCs w:val="16"/>
              </w:rPr>
              <w:t>межколёсным</w:t>
            </w:r>
            <w:proofErr w:type="spellEnd"/>
            <w:r w:rsidR="00567BF4">
              <w:rPr>
                <w:rFonts w:ascii="Arial" w:hAnsi="Arial" w:cs="Arial"/>
                <w:sz w:val="16"/>
                <w:szCs w:val="16"/>
              </w:rPr>
              <w:t xml:space="preserve"> дифференциалом (для мод.65115-А5)</w:t>
            </w:r>
          </w:p>
        </w:tc>
      </w:tr>
      <w:tr w:rsidR="003A7A96" w:rsidRPr="005F2678" w:rsidTr="004D3F0A">
        <w:trPr>
          <w:trHeight w:val="422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985" w:type="pct"/>
            <w:vAlign w:val="center"/>
          </w:tcPr>
          <w:p w:rsidR="003A7A96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Default="00F11BF3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Пневматическая</w:t>
            </w:r>
          </w:p>
        </w:tc>
      </w:tr>
      <w:tr w:rsidR="00567BF4" w:rsidRPr="005F2678" w:rsidTr="004D3F0A">
        <w:trPr>
          <w:trHeight w:val="422"/>
        </w:trPr>
        <w:tc>
          <w:tcPr>
            <w:tcW w:w="426" w:type="pct"/>
            <w:vAlign w:val="center"/>
          </w:tcPr>
          <w:p w:rsidR="00567BF4" w:rsidRDefault="00567BF4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985" w:type="pct"/>
            <w:vAlign w:val="center"/>
          </w:tcPr>
          <w:p w:rsidR="00567BF4" w:rsidRDefault="00567BF4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Подвеска</w:t>
            </w:r>
          </w:p>
        </w:tc>
        <w:tc>
          <w:tcPr>
            <w:tcW w:w="852" w:type="pct"/>
            <w:vAlign w:val="center"/>
          </w:tcPr>
          <w:p w:rsidR="00567BF4" w:rsidRPr="004F3184" w:rsidRDefault="00567BF4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567BF4" w:rsidRDefault="00567BF4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Передняя – зависимая, на двух полуэллиптических или параболических рессорах, с гидравлическими амортизаторами, со стабилизатором поперечной устойчивости</w:t>
            </w:r>
            <w:r w:rsidR="009207EC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9207EC" w:rsidRDefault="009207EC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Задня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зависимая, балансирная, на двух полуэллиптических рессорах</w:t>
            </w:r>
          </w:p>
        </w:tc>
      </w:tr>
      <w:tr w:rsidR="009207EC" w:rsidRPr="005F2678" w:rsidTr="004D3F0A">
        <w:trPr>
          <w:trHeight w:val="422"/>
        </w:trPr>
        <w:tc>
          <w:tcPr>
            <w:tcW w:w="426" w:type="pct"/>
            <w:vAlign w:val="center"/>
          </w:tcPr>
          <w:p w:rsidR="009207EC" w:rsidRDefault="000D07BD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1985" w:type="pct"/>
            <w:vAlign w:val="center"/>
          </w:tcPr>
          <w:p w:rsidR="009207EC" w:rsidRDefault="009207EC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Система питания</w:t>
            </w:r>
          </w:p>
        </w:tc>
        <w:tc>
          <w:tcPr>
            <w:tcW w:w="852" w:type="pct"/>
            <w:vAlign w:val="center"/>
          </w:tcPr>
          <w:p w:rsidR="009207EC" w:rsidRPr="004F3184" w:rsidRDefault="009207EC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9207EC" w:rsidRDefault="001B6B3A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Непосредственное впрыскивание топлива с общей рампой.</w:t>
            </w:r>
          </w:p>
          <w:p w:rsidR="001B6B3A" w:rsidRPr="004D2348" w:rsidRDefault="001B6B3A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ТНВД BOSCH</w:t>
            </w:r>
            <w:r w:rsidR="004D234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4D2348">
              <w:rPr>
                <w:rFonts w:ascii="Arial" w:hAnsi="Arial" w:cs="Arial"/>
                <w:sz w:val="16"/>
                <w:szCs w:val="16"/>
              </w:rPr>
              <w:t>или аналог</w:t>
            </w:r>
          </w:p>
        </w:tc>
      </w:tr>
      <w:tr w:rsidR="001B6B3A" w:rsidRPr="005F2678" w:rsidTr="004D3F0A">
        <w:trPr>
          <w:trHeight w:val="422"/>
        </w:trPr>
        <w:tc>
          <w:tcPr>
            <w:tcW w:w="426" w:type="pct"/>
            <w:vAlign w:val="center"/>
          </w:tcPr>
          <w:p w:rsidR="001B6B3A" w:rsidRDefault="000D07BD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1985" w:type="pct"/>
            <w:vAlign w:val="center"/>
          </w:tcPr>
          <w:p w:rsidR="001B6B3A" w:rsidRDefault="001B6B3A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Система выпуска и нейтрализации отработавших газов</w:t>
            </w:r>
          </w:p>
        </w:tc>
        <w:tc>
          <w:tcPr>
            <w:tcW w:w="852" w:type="pct"/>
            <w:vAlign w:val="center"/>
          </w:tcPr>
          <w:p w:rsidR="001B6B3A" w:rsidRPr="004F3184" w:rsidRDefault="001B6B3A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1B6B3A" w:rsidRDefault="001B6B3A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Один глушитель, система нейтрализации отработавших газов</w:t>
            </w:r>
          </w:p>
        </w:tc>
      </w:tr>
      <w:tr w:rsidR="00A42E3B" w:rsidRPr="005F2678" w:rsidTr="004D3F0A">
        <w:trPr>
          <w:trHeight w:val="464"/>
        </w:trPr>
        <w:tc>
          <w:tcPr>
            <w:tcW w:w="426" w:type="pct"/>
            <w:vAlign w:val="center"/>
          </w:tcPr>
          <w:p w:rsidR="00A42E3B" w:rsidRPr="004F3184" w:rsidRDefault="000D07BD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1985" w:type="pct"/>
            <w:vAlign w:val="center"/>
          </w:tcPr>
          <w:p w:rsidR="00A42E3B" w:rsidRPr="004F3184" w:rsidRDefault="00A42E3B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52" w:type="pct"/>
            <w:vAlign w:val="center"/>
          </w:tcPr>
          <w:p w:rsidR="00A42E3B" w:rsidRPr="004F3184" w:rsidRDefault="00A42E3B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A42E3B" w:rsidRDefault="00A11806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Кабина</w:t>
            </w:r>
            <w:r w:rsidR="009207EC">
              <w:rPr>
                <w:rFonts w:ascii="Arial" w:hAnsi="Arial" w:cs="Arial"/>
                <w:sz w:val="16"/>
                <w:szCs w:val="16"/>
              </w:rPr>
              <w:t xml:space="preserve"> однорядная</w:t>
            </w:r>
          </w:p>
          <w:p w:rsidR="00A42E3B" w:rsidRDefault="00567BF4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мест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407A">
              <w:rPr>
                <w:rFonts w:ascii="Arial" w:hAnsi="Arial" w:cs="Arial"/>
                <w:sz w:val="16"/>
                <w:szCs w:val="16"/>
              </w:rPr>
              <w:t>,</w:t>
            </w:r>
            <w:proofErr w:type="gramEnd"/>
            <w:r w:rsidR="0032407A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  <w:r>
              <w:rPr>
                <w:rFonts w:ascii="Arial" w:hAnsi="Arial" w:cs="Arial"/>
                <w:sz w:val="16"/>
                <w:szCs w:val="16"/>
              </w:rPr>
              <w:t>– 3</w:t>
            </w:r>
            <w:r w:rsidR="004D3F0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Резиновые коврики в кабину для водителя и пассажиров.</w:t>
            </w:r>
          </w:p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Чехлы на сиденья водителя и пассажиров.</w:t>
            </w:r>
          </w:p>
          <w:p w:rsidR="00A42E3B" w:rsidRPr="00DC502A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кабины – белый.</w:t>
            </w:r>
          </w:p>
        </w:tc>
      </w:tr>
      <w:tr w:rsidR="001F7505" w:rsidRPr="005F2678" w:rsidTr="004D3F0A">
        <w:trPr>
          <w:trHeight w:val="424"/>
        </w:trPr>
        <w:tc>
          <w:tcPr>
            <w:tcW w:w="426" w:type="pct"/>
            <w:vAlign w:val="center"/>
          </w:tcPr>
          <w:p w:rsidR="001F7505" w:rsidRPr="004F3184" w:rsidRDefault="000D07BD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</w:t>
            </w:r>
          </w:p>
        </w:tc>
        <w:tc>
          <w:tcPr>
            <w:tcW w:w="1985" w:type="pct"/>
            <w:vAlign w:val="center"/>
          </w:tcPr>
          <w:p w:rsidR="001F7505" w:rsidRDefault="009207E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Кузов</w:t>
            </w:r>
          </w:p>
        </w:tc>
        <w:tc>
          <w:tcPr>
            <w:tcW w:w="852" w:type="pct"/>
            <w:vAlign w:val="center"/>
          </w:tcPr>
          <w:p w:rsidR="001F7505" w:rsidRPr="004F3184" w:rsidRDefault="001F7505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1F7505" w:rsidRDefault="009207EC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Ковшового типа, задняя разгрузка</w:t>
            </w:r>
          </w:p>
          <w:p w:rsidR="006F7AD8" w:rsidRDefault="006F7AD8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Объём платформы</w:t>
            </w:r>
            <w:r w:rsidR="0032407A">
              <w:rPr>
                <w:rFonts w:ascii="Arial" w:hAnsi="Arial" w:cs="Arial"/>
                <w:sz w:val="16"/>
                <w:szCs w:val="16"/>
              </w:rPr>
              <w:t>, не менее</w:t>
            </w:r>
            <w:r>
              <w:rPr>
                <w:rFonts w:ascii="Arial" w:hAnsi="Arial" w:cs="Arial"/>
                <w:sz w:val="16"/>
                <w:szCs w:val="16"/>
              </w:rPr>
              <w:t xml:space="preserve"> – 10 куб.м</w:t>
            </w:r>
          </w:p>
          <w:p w:rsidR="004C0183" w:rsidRPr="00DF2865" w:rsidRDefault="004C0183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кузова серый.</w:t>
            </w:r>
          </w:p>
        </w:tc>
      </w:tr>
      <w:tr w:rsidR="00870AAB" w:rsidRPr="005F2678" w:rsidTr="004D3F0A">
        <w:trPr>
          <w:trHeight w:val="464"/>
        </w:trPr>
        <w:tc>
          <w:tcPr>
            <w:tcW w:w="426" w:type="pct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574" w:type="pct"/>
            <w:gridSpan w:val="3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235CD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7AD8" w:rsidRDefault="006F7AD8" w:rsidP="00BF727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F7AD8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6F7AD8">
              <w:rPr>
                <w:rFonts w:ascii="Arial" w:hAnsi="Arial" w:cs="Arial"/>
                <w:sz w:val="16"/>
                <w:szCs w:val="16"/>
              </w:rPr>
              <w:t xml:space="preserve"> российского стандарта с блоком СКЗИ 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D07BD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BD" w:rsidRDefault="000D07B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BD" w:rsidRPr="006F7AD8" w:rsidRDefault="000D07BD" w:rsidP="00BF72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Обогрев платформы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BD" w:rsidRPr="006F1B2C" w:rsidRDefault="000D07B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7BD" w:rsidRDefault="000D07B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0D07B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C25486" w:rsidRDefault="00BF7278" w:rsidP="00866A12">
            <w:pPr>
              <w:rPr>
                <w:rFonts w:ascii="Arial" w:hAnsi="Arial" w:cs="Arial"/>
                <w:sz w:val="16"/>
                <w:szCs w:val="16"/>
              </w:rPr>
            </w:pPr>
            <w:r w:rsidRPr="00B04D2B">
              <w:rPr>
                <w:rFonts w:ascii="Arial" w:hAnsi="Arial" w:cs="Arial"/>
                <w:sz w:val="16"/>
                <w:szCs w:val="16"/>
              </w:rPr>
              <w:t>Запасное колесо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486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486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0D07B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DA74D8" w:rsidRDefault="00BF7278" w:rsidP="000F48CF">
            <w:pPr>
              <w:rPr>
                <w:rFonts w:ascii="Arial" w:hAnsi="Arial" w:cs="Arial"/>
                <w:sz w:val="16"/>
                <w:szCs w:val="16"/>
              </w:rPr>
            </w:pPr>
            <w:r w:rsidRPr="00B04D2B">
              <w:rPr>
                <w:rFonts w:ascii="Arial" w:hAnsi="Arial" w:cs="Arial"/>
                <w:sz w:val="16"/>
                <w:szCs w:val="16"/>
              </w:rPr>
              <w:t>Огнетушитель</w:t>
            </w:r>
            <w:r>
              <w:rPr>
                <w:rFonts w:ascii="Arial" w:hAnsi="Arial" w:cs="Arial"/>
                <w:sz w:val="16"/>
                <w:szCs w:val="16"/>
              </w:rPr>
              <w:t xml:space="preserve">  ОП-2(3)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06335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0D07BD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0D07B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24097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2.</w:t>
            </w:r>
            <w:r w:rsidR="000D07B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0D07BD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4C01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C018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6F7AD8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Домкрат 20</w:t>
            </w:r>
            <w:r w:rsidR="00BF7278">
              <w:rPr>
                <w:rFonts w:ascii="Arial" w:hAnsi="Arial" w:cs="Arial"/>
                <w:sz w:val="16"/>
                <w:szCs w:val="16"/>
              </w:rPr>
              <w:t>т</w:t>
            </w:r>
            <w:r w:rsidR="004D2348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6A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4C01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4C018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0D07BD" w:rsidRDefault="000D07BD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BF7278" w:rsidRPr="00601A17">
              <w:rPr>
                <w:rFonts w:ascii="Arial" w:hAnsi="Arial" w:cs="Arial"/>
                <w:sz w:val="16"/>
                <w:szCs w:val="16"/>
              </w:rPr>
              <w:t xml:space="preserve">цепное устройство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–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шкворень-петля</w:t>
            </w:r>
            <w:proofErr w:type="spellEnd"/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0183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Default="004C0183" w:rsidP="004C01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Pr="004C0183" w:rsidRDefault="004C0183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Тент на кузов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Default="004C018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Default="004C018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0183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Default="004C0183" w:rsidP="004C01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Default="004C0183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Противооткатные башмаки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Default="004C018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183" w:rsidRDefault="004C018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F11D08" w:rsidRDefault="00BF7278" w:rsidP="00254D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>Дополнительные</w:t>
            </w:r>
            <w:proofErr w:type="spellEnd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>требования</w:t>
            </w:r>
            <w:proofErr w:type="spellEnd"/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DA74D8" w:rsidRDefault="00BF7278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6F1B2C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</w:t>
            </w:r>
            <w:r w:rsidR="004D2348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6F1B2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лет/</w:t>
            </w:r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F67822" w:rsidRDefault="000D07B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2/10</w:t>
            </w:r>
            <w:r w:rsidR="00B714D4">
              <w:rPr>
                <w:rFonts w:ascii="Arial" w:hAnsi="Arial" w:cs="Arial"/>
                <w:sz w:val="16"/>
                <w:szCs w:val="16"/>
              </w:rPr>
              <w:t>0 000</w:t>
            </w:r>
          </w:p>
        </w:tc>
      </w:tr>
      <w:tr w:rsidR="00530C44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Pr="00530C44" w:rsidRDefault="00530C44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Pr="006F1B2C" w:rsidRDefault="00530C44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Базис поставки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Pr="006F1B2C" w:rsidRDefault="00530C4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Default="00530C4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B714D4" w:rsidRDefault="00B714D4" w:rsidP="00B714D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612979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Ангелов В.Н.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Начальник </w:t>
            </w:r>
            <w:r>
              <w:rPr>
                <w:rFonts w:ascii="Arial" w:hAnsi="Arial" w:cs="Arial"/>
                <w:sz w:val="16"/>
                <w:szCs w:val="16"/>
              </w:rPr>
              <w:t>автотранспортного цеха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angelov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14D4" w:rsidRPr="005D1D3C" w:rsidTr="000A02E9">
        <w:trPr>
          <w:trHeight w:val="435"/>
        </w:trPr>
        <w:tc>
          <w:tcPr>
            <w:tcW w:w="2376" w:type="dxa"/>
            <w:vAlign w:val="center"/>
          </w:tcPr>
          <w:p w:rsidR="00B714D4" w:rsidRPr="008E61E2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>
              <w:rPr>
                <w:rFonts w:ascii="Arial" w:hAnsi="Arial" w:cs="Arial"/>
                <w:sz w:val="16"/>
                <w:szCs w:val="16"/>
              </w:rPr>
              <w:t xml:space="preserve">тора по общим вопросам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B714D4" w:rsidRPr="005D1D3C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8051D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Технический директор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714D4" w:rsidRPr="003C5F68" w:rsidRDefault="00B714D4" w:rsidP="00B714D4">
      <w:pPr>
        <w:rPr>
          <w:rFonts w:ascii="Arial" w:hAnsi="Arial" w:cs="Arial"/>
          <w:sz w:val="20"/>
          <w:szCs w:val="20"/>
        </w:rPr>
      </w:pPr>
    </w:p>
    <w:p w:rsidR="00B714D4" w:rsidRDefault="00B714D4" w:rsidP="00554471">
      <w:pPr>
        <w:rPr>
          <w:rFonts w:ascii="Arial" w:hAnsi="Arial" w:cs="Arial"/>
          <w:sz w:val="20"/>
          <w:szCs w:val="20"/>
        </w:rPr>
      </w:pPr>
    </w:p>
    <w:sectPr w:rsidR="00B714D4" w:rsidSect="009333D2">
      <w:headerReference w:type="default" r:id="rId7"/>
      <w:pgSz w:w="11906" w:h="16838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1F6" w:rsidRDefault="005651F6">
      <w:r>
        <w:separator/>
      </w:r>
    </w:p>
  </w:endnote>
  <w:endnote w:type="continuationSeparator" w:id="0">
    <w:p w:rsidR="005651F6" w:rsidRDefault="00565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1F6" w:rsidRDefault="005651F6">
      <w:r>
        <w:separator/>
      </w:r>
    </w:p>
  </w:footnote>
  <w:footnote w:type="continuationSeparator" w:id="0">
    <w:p w:rsidR="005651F6" w:rsidRDefault="00565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3CD"/>
    <w:rsid w:val="00004867"/>
    <w:rsid w:val="00037ACC"/>
    <w:rsid w:val="00037F3F"/>
    <w:rsid w:val="00044984"/>
    <w:rsid w:val="00045A72"/>
    <w:rsid w:val="000533CD"/>
    <w:rsid w:val="00062271"/>
    <w:rsid w:val="00067236"/>
    <w:rsid w:val="00083F19"/>
    <w:rsid w:val="000913EF"/>
    <w:rsid w:val="000A445E"/>
    <w:rsid w:val="000C52A3"/>
    <w:rsid w:val="000D07BD"/>
    <w:rsid w:val="000E577B"/>
    <w:rsid w:val="000F48CF"/>
    <w:rsid w:val="001046A4"/>
    <w:rsid w:val="00112201"/>
    <w:rsid w:val="00113B9C"/>
    <w:rsid w:val="00116E85"/>
    <w:rsid w:val="00124B58"/>
    <w:rsid w:val="001306D1"/>
    <w:rsid w:val="001467DD"/>
    <w:rsid w:val="0014785D"/>
    <w:rsid w:val="00154219"/>
    <w:rsid w:val="00163FA6"/>
    <w:rsid w:val="00165D7C"/>
    <w:rsid w:val="00165E57"/>
    <w:rsid w:val="001770D3"/>
    <w:rsid w:val="001A18DF"/>
    <w:rsid w:val="001B6B3A"/>
    <w:rsid w:val="001C5B0A"/>
    <w:rsid w:val="001D62AE"/>
    <w:rsid w:val="001E20B0"/>
    <w:rsid w:val="001F7505"/>
    <w:rsid w:val="0021106E"/>
    <w:rsid w:val="002326C8"/>
    <w:rsid w:val="00241FE6"/>
    <w:rsid w:val="00246881"/>
    <w:rsid w:val="00254AC7"/>
    <w:rsid w:val="00270077"/>
    <w:rsid w:val="00271FE6"/>
    <w:rsid w:val="002720F0"/>
    <w:rsid w:val="002864C9"/>
    <w:rsid w:val="0029078E"/>
    <w:rsid w:val="002A7D8C"/>
    <w:rsid w:val="002B5539"/>
    <w:rsid w:val="002C761E"/>
    <w:rsid w:val="002D71FC"/>
    <w:rsid w:val="002E0EB5"/>
    <w:rsid w:val="002F4879"/>
    <w:rsid w:val="00303C5F"/>
    <w:rsid w:val="00311DF2"/>
    <w:rsid w:val="00312811"/>
    <w:rsid w:val="00317F44"/>
    <w:rsid w:val="0032407A"/>
    <w:rsid w:val="00324DDF"/>
    <w:rsid w:val="00327575"/>
    <w:rsid w:val="003679D8"/>
    <w:rsid w:val="00382F29"/>
    <w:rsid w:val="00386620"/>
    <w:rsid w:val="00390F63"/>
    <w:rsid w:val="003A7A96"/>
    <w:rsid w:val="003B4474"/>
    <w:rsid w:val="003C5A3D"/>
    <w:rsid w:val="003D1310"/>
    <w:rsid w:val="003F67BE"/>
    <w:rsid w:val="00415D07"/>
    <w:rsid w:val="00424EAA"/>
    <w:rsid w:val="004417CA"/>
    <w:rsid w:val="004427A2"/>
    <w:rsid w:val="00442F06"/>
    <w:rsid w:val="004517E5"/>
    <w:rsid w:val="004542BA"/>
    <w:rsid w:val="0045590B"/>
    <w:rsid w:val="00456EC0"/>
    <w:rsid w:val="004620D4"/>
    <w:rsid w:val="0049659D"/>
    <w:rsid w:val="004A572D"/>
    <w:rsid w:val="004A70FB"/>
    <w:rsid w:val="004B1D31"/>
    <w:rsid w:val="004C0183"/>
    <w:rsid w:val="004C60A6"/>
    <w:rsid w:val="004D1C99"/>
    <w:rsid w:val="004D2348"/>
    <w:rsid w:val="004D3F0A"/>
    <w:rsid w:val="004D4DAA"/>
    <w:rsid w:val="004E4F3C"/>
    <w:rsid w:val="004E7ED8"/>
    <w:rsid w:val="004F1ECF"/>
    <w:rsid w:val="004F3184"/>
    <w:rsid w:val="00500164"/>
    <w:rsid w:val="00515178"/>
    <w:rsid w:val="0052036E"/>
    <w:rsid w:val="00530C44"/>
    <w:rsid w:val="00545DD7"/>
    <w:rsid w:val="00554471"/>
    <w:rsid w:val="005651F6"/>
    <w:rsid w:val="00567BF4"/>
    <w:rsid w:val="00573101"/>
    <w:rsid w:val="00576EF5"/>
    <w:rsid w:val="00583028"/>
    <w:rsid w:val="005968E3"/>
    <w:rsid w:val="005C08D8"/>
    <w:rsid w:val="005D1D3C"/>
    <w:rsid w:val="005D2B35"/>
    <w:rsid w:val="005E7B4C"/>
    <w:rsid w:val="005F1D1F"/>
    <w:rsid w:val="005F2678"/>
    <w:rsid w:val="005F58AE"/>
    <w:rsid w:val="00601A17"/>
    <w:rsid w:val="00603D31"/>
    <w:rsid w:val="00604DA9"/>
    <w:rsid w:val="006119DE"/>
    <w:rsid w:val="00612979"/>
    <w:rsid w:val="00613862"/>
    <w:rsid w:val="00624097"/>
    <w:rsid w:val="00631C9D"/>
    <w:rsid w:val="00631D7C"/>
    <w:rsid w:val="00636F3A"/>
    <w:rsid w:val="006650CD"/>
    <w:rsid w:val="00675F24"/>
    <w:rsid w:val="00696734"/>
    <w:rsid w:val="006D2B64"/>
    <w:rsid w:val="006F1B2C"/>
    <w:rsid w:val="006F7AD8"/>
    <w:rsid w:val="00706A8C"/>
    <w:rsid w:val="00711040"/>
    <w:rsid w:val="007163FA"/>
    <w:rsid w:val="007334EA"/>
    <w:rsid w:val="00740543"/>
    <w:rsid w:val="00742737"/>
    <w:rsid w:val="007432BB"/>
    <w:rsid w:val="00745425"/>
    <w:rsid w:val="00751F98"/>
    <w:rsid w:val="007572E4"/>
    <w:rsid w:val="0076007A"/>
    <w:rsid w:val="00765FF8"/>
    <w:rsid w:val="00780B12"/>
    <w:rsid w:val="00784A0F"/>
    <w:rsid w:val="007C036D"/>
    <w:rsid w:val="007D16C6"/>
    <w:rsid w:val="007D1DF6"/>
    <w:rsid w:val="007D39B1"/>
    <w:rsid w:val="007E4A96"/>
    <w:rsid w:val="007E4E73"/>
    <w:rsid w:val="0082095A"/>
    <w:rsid w:val="0083531A"/>
    <w:rsid w:val="008468CD"/>
    <w:rsid w:val="00852B54"/>
    <w:rsid w:val="00852E92"/>
    <w:rsid w:val="00856812"/>
    <w:rsid w:val="00870AAB"/>
    <w:rsid w:val="00871ABD"/>
    <w:rsid w:val="008720C5"/>
    <w:rsid w:val="00872A77"/>
    <w:rsid w:val="00881F22"/>
    <w:rsid w:val="008A3AF0"/>
    <w:rsid w:val="008A7F1F"/>
    <w:rsid w:val="008C2965"/>
    <w:rsid w:val="008E32F3"/>
    <w:rsid w:val="008F1AAB"/>
    <w:rsid w:val="008F1C14"/>
    <w:rsid w:val="00906335"/>
    <w:rsid w:val="00911CC3"/>
    <w:rsid w:val="00912BB5"/>
    <w:rsid w:val="009207EC"/>
    <w:rsid w:val="00921C0B"/>
    <w:rsid w:val="009262F7"/>
    <w:rsid w:val="00927D9A"/>
    <w:rsid w:val="009333D2"/>
    <w:rsid w:val="00946942"/>
    <w:rsid w:val="0095312C"/>
    <w:rsid w:val="00964351"/>
    <w:rsid w:val="00967BD1"/>
    <w:rsid w:val="00984B3A"/>
    <w:rsid w:val="00987563"/>
    <w:rsid w:val="0099490F"/>
    <w:rsid w:val="00995AAA"/>
    <w:rsid w:val="009974AC"/>
    <w:rsid w:val="009C0D3E"/>
    <w:rsid w:val="009C2486"/>
    <w:rsid w:val="009D5E4E"/>
    <w:rsid w:val="00A07023"/>
    <w:rsid w:val="00A11806"/>
    <w:rsid w:val="00A140B6"/>
    <w:rsid w:val="00A15E1C"/>
    <w:rsid w:val="00A42E3B"/>
    <w:rsid w:val="00A52AE3"/>
    <w:rsid w:val="00A52BDD"/>
    <w:rsid w:val="00A57E03"/>
    <w:rsid w:val="00A64FB3"/>
    <w:rsid w:val="00AB7AB9"/>
    <w:rsid w:val="00AC4043"/>
    <w:rsid w:val="00AD46D5"/>
    <w:rsid w:val="00AD4BA1"/>
    <w:rsid w:val="00AE0277"/>
    <w:rsid w:val="00B04D2B"/>
    <w:rsid w:val="00B06B2F"/>
    <w:rsid w:val="00B235CD"/>
    <w:rsid w:val="00B31A71"/>
    <w:rsid w:val="00B4152D"/>
    <w:rsid w:val="00B62179"/>
    <w:rsid w:val="00B6724B"/>
    <w:rsid w:val="00B70042"/>
    <w:rsid w:val="00B714D4"/>
    <w:rsid w:val="00B736AF"/>
    <w:rsid w:val="00B7683E"/>
    <w:rsid w:val="00B85D4C"/>
    <w:rsid w:val="00BB4D30"/>
    <w:rsid w:val="00BB5AE2"/>
    <w:rsid w:val="00BD12D6"/>
    <w:rsid w:val="00BE34EE"/>
    <w:rsid w:val="00BE3AD6"/>
    <w:rsid w:val="00BE4219"/>
    <w:rsid w:val="00BE682A"/>
    <w:rsid w:val="00BF7278"/>
    <w:rsid w:val="00C14262"/>
    <w:rsid w:val="00C21100"/>
    <w:rsid w:val="00C228B7"/>
    <w:rsid w:val="00C238FE"/>
    <w:rsid w:val="00C25486"/>
    <w:rsid w:val="00C257BC"/>
    <w:rsid w:val="00C64ABF"/>
    <w:rsid w:val="00CB2560"/>
    <w:rsid w:val="00CC2CCA"/>
    <w:rsid w:val="00CD2AA9"/>
    <w:rsid w:val="00CE4365"/>
    <w:rsid w:val="00CE5C8F"/>
    <w:rsid w:val="00CF14CA"/>
    <w:rsid w:val="00D00E17"/>
    <w:rsid w:val="00D01463"/>
    <w:rsid w:val="00D02D93"/>
    <w:rsid w:val="00D066A2"/>
    <w:rsid w:val="00D24C77"/>
    <w:rsid w:val="00D53F12"/>
    <w:rsid w:val="00D664D4"/>
    <w:rsid w:val="00D85C71"/>
    <w:rsid w:val="00D91F8A"/>
    <w:rsid w:val="00DA05F1"/>
    <w:rsid w:val="00DA172A"/>
    <w:rsid w:val="00DA74D8"/>
    <w:rsid w:val="00DB330C"/>
    <w:rsid w:val="00DB7BA4"/>
    <w:rsid w:val="00DC502A"/>
    <w:rsid w:val="00DC76D6"/>
    <w:rsid w:val="00DD55BC"/>
    <w:rsid w:val="00DE3222"/>
    <w:rsid w:val="00DF2865"/>
    <w:rsid w:val="00DF6702"/>
    <w:rsid w:val="00E01608"/>
    <w:rsid w:val="00E068CB"/>
    <w:rsid w:val="00E12B23"/>
    <w:rsid w:val="00E159DD"/>
    <w:rsid w:val="00E17EAB"/>
    <w:rsid w:val="00E515B3"/>
    <w:rsid w:val="00E55BD2"/>
    <w:rsid w:val="00E66B4C"/>
    <w:rsid w:val="00E908C2"/>
    <w:rsid w:val="00EA09CA"/>
    <w:rsid w:val="00EA1E8F"/>
    <w:rsid w:val="00EA59C7"/>
    <w:rsid w:val="00EB1877"/>
    <w:rsid w:val="00EC3F23"/>
    <w:rsid w:val="00ED45E7"/>
    <w:rsid w:val="00EF6B12"/>
    <w:rsid w:val="00F11BF3"/>
    <w:rsid w:val="00F11D08"/>
    <w:rsid w:val="00F17F13"/>
    <w:rsid w:val="00F3638B"/>
    <w:rsid w:val="00F42C45"/>
    <w:rsid w:val="00F518E3"/>
    <w:rsid w:val="00F52D95"/>
    <w:rsid w:val="00F53405"/>
    <w:rsid w:val="00F844E2"/>
    <w:rsid w:val="00FA4F68"/>
    <w:rsid w:val="00FA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8DFDF-349E-4048-B934-DFBCFC85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PCS\v.angelov (WST-FLO-008)</cp:lastModifiedBy>
  <cp:revision>15</cp:revision>
  <cp:lastPrinted>2013-12-25T11:56:00Z</cp:lastPrinted>
  <dcterms:created xsi:type="dcterms:W3CDTF">2018-04-04T10:11:00Z</dcterms:created>
  <dcterms:modified xsi:type="dcterms:W3CDTF">2018-10-22T09:54:00Z</dcterms:modified>
</cp:coreProperties>
</file>